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CDF197"/>
        <w:tblCellMar>
          <w:left w:w="0" w:type="dxa"/>
          <w:right w:w="0" w:type="dxa"/>
        </w:tblCellMar>
        <w:tblLook w:val="04A0"/>
      </w:tblPr>
      <w:tblGrid>
        <w:gridCol w:w="4068"/>
        <w:gridCol w:w="1260"/>
        <w:gridCol w:w="4243"/>
      </w:tblGrid>
      <w:tr w:rsidR="0054088A" w:rsidRPr="00F92A1E" w:rsidTr="00985062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88A" w:rsidRPr="00F92A1E" w:rsidRDefault="0054088A" w:rsidP="00985062">
            <w:pPr>
              <w:pStyle w:val="a4"/>
              <w:rPr>
                <w:sz w:val="24"/>
                <w:szCs w:val="24"/>
              </w:rPr>
            </w:pPr>
            <w:r w:rsidRPr="00F92A1E">
              <w:rPr>
                <w:sz w:val="24"/>
                <w:szCs w:val="24"/>
              </w:rPr>
              <w:t>Согласовано</w:t>
            </w:r>
          </w:p>
          <w:p w:rsidR="0054088A" w:rsidRPr="00F92A1E" w:rsidRDefault="0054088A" w:rsidP="00985062">
            <w:pPr>
              <w:pStyle w:val="a4"/>
              <w:rPr>
                <w:sz w:val="24"/>
                <w:szCs w:val="24"/>
              </w:rPr>
            </w:pPr>
            <w:r w:rsidRPr="00F92A1E">
              <w:rPr>
                <w:sz w:val="24"/>
                <w:szCs w:val="24"/>
              </w:rPr>
              <w:t>с Педагогическим советом</w:t>
            </w:r>
          </w:p>
          <w:p w:rsidR="0054088A" w:rsidRPr="00F92A1E" w:rsidRDefault="0054088A" w:rsidP="00985062">
            <w:pPr>
              <w:pStyle w:val="a4"/>
              <w:rPr>
                <w:sz w:val="24"/>
                <w:szCs w:val="24"/>
              </w:rPr>
            </w:pPr>
            <w:r w:rsidRPr="00F92A1E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31</w:t>
            </w:r>
            <w:r w:rsidRPr="00F92A1E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августа</w:t>
            </w:r>
            <w:r w:rsidRPr="00F92A1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2021 </w:t>
            </w:r>
            <w:r w:rsidRPr="00F92A1E">
              <w:rPr>
                <w:sz w:val="24"/>
                <w:szCs w:val="24"/>
              </w:rPr>
              <w:t>г.</w:t>
            </w:r>
          </w:p>
          <w:p w:rsidR="0054088A" w:rsidRPr="00F92A1E" w:rsidRDefault="0054088A" w:rsidP="00985062">
            <w:pPr>
              <w:pStyle w:val="a4"/>
              <w:rPr>
                <w:sz w:val="24"/>
                <w:szCs w:val="24"/>
              </w:rPr>
            </w:pPr>
            <w:r w:rsidRPr="00F92A1E">
              <w:rPr>
                <w:sz w:val="24"/>
                <w:szCs w:val="24"/>
              </w:rPr>
              <w:t>протокол №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88A" w:rsidRPr="00F92A1E" w:rsidRDefault="0054088A" w:rsidP="00985062">
            <w:pPr>
              <w:pStyle w:val="a4"/>
              <w:rPr>
                <w:sz w:val="24"/>
                <w:szCs w:val="24"/>
              </w:rPr>
            </w:pPr>
            <w:r w:rsidRPr="00F92A1E">
              <w:rPr>
                <w:sz w:val="24"/>
                <w:szCs w:val="24"/>
              </w:rPr>
              <w:t> </w:t>
            </w:r>
          </w:p>
        </w:tc>
        <w:tc>
          <w:tcPr>
            <w:tcW w:w="4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88A" w:rsidRPr="00F92A1E" w:rsidRDefault="00220CBB" w:rsidP="00985062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.2pt;height:95.8pt">
                  <v:imagedata r:id="rId5" o:title=""/>
                  <o:lock v:ext="edit" ungrouping="t" rotation="t" cropping="t" verticies="t" text="t" grouping="t"/>
                  <o:signatureline v:ext="edit" id="{575B1A63-4303-4DE2-848C-4DE3DD94A921}" provid="{00000000-0000-0000-0000-000000000000}" o:suggestedsigner="Долиновская Н.Н." o:suggestedsigner2="Заведующий" issignatureline="t"/>
                </v:shape>
              </w:pict>
            </w:r>
          </w:p>
        </w:tc>
      </w:tr>
    </w:tbl>
    <w:p w:rsidR="0054088A" w:rsidRDefault="0054088A" w:rsidP="0054088A">
      <w:pPr>
        <w:pStyle w:val="a4"/>
        <w:ind w:firstLine="709"/>
        <w:jc w:val="both"/>
        <w:rPr>
          <w:b/>
          <w:bCs/>
          <w:sz w:val="24"/>
          <w:szCs w:val="24"/>
        </w:rPr>
      </w:pPr>
    </w:p>
    <w:p w:rsidR="0054088A" w:rsidRPr="00F92A1E" w:rsidRDefault="0054088A" w:rsidP="0054088A">
      <w:pPr>
        <w:pStyle w:val="a4"/>
        <w:jc w:val="center"/>
        <w:rPr>
          <w:b/>
          <w:sz w:val="24"/>
          <w:szCs w:val="24"/>
        </w:rPr>
      </w:pPr>
      <w:r w:rsidRPr="00F92A1E">
        <w:rPr>
          <w:b/>
          <w:sz w:val="24"/>
          <w:szCs w:val="24"/>
        </w:rPr>
        <w:t>ПОЛОЖЕНИЕ</w:t>
      </w:r>
    </w:p>
    <w:p w:rsidR="0054088A" w:rsidRPr="00F92A1E" w:rsidRDefault="0054088A" w:rsidP="0054088A">
      <w:pPr>
        <w:pStyle w:val="a4"/>
        <w:jc w:val="center"/>
        <w:rPr>
          <w:b/>
          <w:sz w:val="24"/>
          <w:szCs w:val="24"/>
        </w:rPr>
      </w:pPr>
      <w:r w:rsidRPr="00F92A1E">
        <w:rPr>
          <w:b/>
          <w:sz w:val="24"/>
          <w:szCs w:val="24"/>
        </w:rPr>
        <w:t>об оказании платных дополнительных образовательных услуг</w:t>
      </w:r>
    </w:p>
    <w:p w:rsidR="0054088A" w:rsidRDefault="0054088A" w:rsidP="0054088A">
      <w:pPr>
        <w:pStyle w:val="a4"/>
        <w:jc w:val="center"/>
        <w:rPr>
          <w:b/>
          <w:sz w:val="24"/>
          <w:szCs w:val="24"/>
        </w:rPr>
      </w:pPr>
      <w:r w:rsidRPr="00F92A1E">
        <w:rPr>
          <w:b/>
          <w:sz w:val="24"/>
          <w:szCs w:val="24"/>
        </w:rPr>
        <w:t xml:space="preserve">в </w:t>
      </w:r>
      <w:r>
        <w:rPr>
          <w:b/>
          <w:sz w:val="24"/>
          <w:szCs w:val="24"/>
        </w:rPr>
        <w:t>МБДОУ «Детский сад № 40»</w:t>
      </w:r>
    </w:p>
    <w:p w:rsidR="0054088A" w:rsidRPr="00F92A1E" w:rsidRDefault="0054088A" w:rsidP="0054088A">
      <w:pPr>
        <w:pStyle w:val="a4"/>
        <w:jc w:val="center"/>
        <w:rPr>
          <w:b/>
          <w:sz w:val="24"/>
          <w:szCs w:val="24"/>
        </w:rPr>
      </w:pP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1. Понятия, применяемые в положении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Потребитель </w:t>
      </w:r>
      <w:r w:rsidRPr="0054088A">
        <w:rPr>
          <w:i/>
          <w:iCs/>
          <w:sz w:val="24"/>
          <w:szCs w:val="24"/>
        </w:rPr>
        <w:t>(заказчик)</w:t>
      </w:r>
      <w:r w:rsidRPr="0054088A">
        <w:rPr>
          <w:sz w:val="24"/>
          <w:szCs w:val="24"/>
        </w:rPr>
        <w:t> - организация или гражданин, имеющие намерение заказать, либо заказывающие образовательные услуги для себя или несовершеннолетних граждан, либо получающие образовательные услуги лично.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Исполнитель - муниципальное бюджетное дошкольное образовательное учреждение «Детский сад № </w:t>
      </w:r>
      <w:r>
        <w:rPr>
          <w:sz w:val="24"/>
          <w:szCs w:val="24"/>
        </w:rPr>
        <w:t>40</w:t>
      </w:r>
      <w:r w:rsidRPr="0054088A">
        <w:rPr>
          <w:sz w:val="24"/>
          <w:szCs w:val="24"/>
        </w:rPr>
        <w:t>»</w:t>
      </w:r>
      <w:r>
        <w:rPr>
          <w:sz w:val="24"/>
          <w:szCs w:val="24"/>
        </w:rPr>
        <w:t xml:space="preserve"> г. Уссурийска уссурийского городского округа</w:t>
      </w:r>
      <w:r w:rsidRPr="0054088A">
        <w:rPr>
          <w:sz w:val="24"/>
          <w:szCs w:val="24"/>
        </w:rPr>
        <w:t>, </w:t>
      </w:r>
      <w:r w:rsidRPr="0054088A">
        <w:rPr>
          <w:i/>
          <w:iCs/>
          <w:sz w:val="24"/>
          <w:szCs w:val="24"/>
        </w:rPr>
        <w:t>(далее Учреждение)</w:t>
      </w:r>
      <w:r w:rsidRPr="0054088A">
        <w:rPr>
          <w:sz w:val="24"/>
          <w:szCs w:val="24"/>
        </w:rPr>
        <w:t> оказывающее платные образовательные услуги по реализации дополнительных образовательных программ дошкольного образования.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Услуга - деятельность муниципального бюджетного дошкольного образовательного учреждения «Детский сад № </w:t>
      </w:r>
      <w:r>
        <w:rPr>
          <w:sz w:val="24"/>
          <w:szCs w:val="24"/>
        </w:rPr>
        <w:t>40</w:t>
      </w:r>
      <w:r w:rsidRPr="0054088A">
        <w:rPr>
          <w:sz w:val="24"/>
          <w:szCs w:val="24"/>
        </w:rPr>
        <w:t>» направленная на удовлетворение потребностей других лиц, за исключением деятельности, осуществляемой на основе трудовых правоотношений.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Стороны - Потребитель и Исполнитель.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2. Общие положения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2.1. Настоящее Положение об оказании дополнительных платных образовательных услуг </w:t>
      </w:r>
      <w:r w:rsidRPr="0054088A">
        <w:rPr>
          <w:i/>
          <w:iCs/>
          <w:sz w:val="24"/>
          <w:szCs w:val="24"/>
        </w:rPr>
        <w:t>(далее - Положение)</w:t>
      </w:r>
      <w:r w:rsidRPr="0054088A">
        <w:rPr>
          <w:sz w:val="24"/>
          <w:szCs w:val="24"/>
        </w:rPr>
        <w:t xml:space="preserve"> разработано в соответствии с Гражданским кодексом, Бюджетным кодексом, Налоговым кодексом, Законами РФ «Об образовании </w:t>
      </w:r>
      <w:r>
        <w:rPr>
          <w:sz w:val="24"/>
          <w:szCs w:val="24"/>
        </w:rPr>
        <w:t>в</w:t>
      </w:r>
      <w:r w:rsidRPr="0054088A">
        <w:rPr>
          <w:sz w:val="24"/>
          <w:szCs w:val="24"/>
        </w:rPr>
        <w:t xml:space="preserve"> Российской Федерации» и «О защите прав потребителей», постановлением Правительства РФ от 15 сентября 2020 года </w:t>
      </w:r>
      <w:r>
        <w:rPr>
          <w:sz w:val="24"/>
          <w:szCs w:val="24"/>
        </w:rPr>
        <w:t>№</w:t>
      </w:r>
      <w:r w:rsidRPr="0054088A">
        <w:rPr>
          <w:sz w:val="24"/>
          <w:szCs w:val="24"/>
        </w:rPr>
        <w:t xml:space="preserve"> 1441 «Об утверждении Правил оказания платных образовательных услуг», Уставом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2.2. Дополнительные образовательные услуги осуществляются за счет внебюджетных средств</w:t>
      </w:r>
      <w:r>
        <w:rPr>
          <w:sz w:val="24"/>
          <w:szCs w:val="24"/>
        </w:rPr>
        <w:t xml:space="preserve"> </w:t>
      </w:r>
      <w:r w:rsidRPr="0054088A">
        <w:rPr>
          <w:i/>
          <w:iCs/>
          <w:sz w:val="24"/>
          <w:szCs w:val="24"/>
        </w:rPr>
        <w:t>(спонсоров, благотворителей, родителей (законных представителей)</w:t>
      </w:r>
      <w:r w:rsidRPr="0054088A">
        <w:rPr>
          <w:sz w:val="24"/>
          <w:szCs w:val="24"/>
        </w:rPr>
        <w:t> воспитанников, далее именующихся - Потребители).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2.3. Настоящее Положение согласовывается с Педагогическим советом и утверждается руководителем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2.4. Настоящее Положение является локальным нормативным актом, регламентирующим деятельность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2.5. Положение определяет порядок и условия предоставления платных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2.6. Положение является обязательным для исполнения всеми работниками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2.7. Изменения и дополнения в настоящее Положение вносятся по мере необходимости, по согласованию с Педагогическим советом.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2.8. Положение принимается на неопределённый срок.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2.9. Изменения и дополнения к Положению принимаются в составе новой редакции Положения по согласованию с Педагогическим советом и утверждаются руководителем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2.10. После принятия новой редакции Положения предыдущая редакция утрачивает силу.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3. Цели и задачи предоставления платных дополнительных образовательных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3.1. Учреждение предоставляет дополнительные образовательные услуги с целью наиболее полного удовлетворения образовательных потребностей граждан.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3.2. Основными задачами, решаемыми при реализации платных дополнительных образовательных услуг, являются: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насыщение рынка образовательными услугами;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более полное обеспечение права воспитанников и других граждан на образование;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реализация дополнительных образовательных программ;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адаптация и социализация дошкольников;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подготовка к поступлению в школу;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развитие творческих способностей, оздоровление воспитанников;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обеспечение безопасности жизнедеятельности воспитанников, создание благоприятных условий для осуществления образовательного процесса;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- повышение </w:t>
      </w:r>
      <w:proofErr w:type="gramStart"/>
      <w:r w:rsidRPr="0054088A">
        <w:rPr>
          <w:sz w:val="24"/>
          <w:szCs w:val="24"/>
        </w:rPr>
        <w:t>уровня оплаты труда работников Учреждения</w:t>
      </w:r>
      <w:proofErr w:type="gramEnd"/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привлечение дополнительных источников финансирования.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3.3. Дополнительные образовательные услуги в соответствии со ст. 16 Закона РФ от 07.02.1992 № 2300-1 «О защите прав потребителей» могут оказываться только с согласия их получателя. Отказ получателя от предоставления дополнительных образовательных услуг не может быть причиной уменьшения объема предоставляемых ему основных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3.4. Оказание дополнительных образовательных услуг не может наносить ущерб или ухудшать качество предоставления основных образовательных услуг, которые Учреждение обязано оказывать бесплатно для населения.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3.5. Осуществление платных дополнительных образовательных услуг не является предпринимательской деятельностью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4. Виды платных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4.1. Перечень дополнительных платных образовательных услуг формируется на основе изучения спроса родителей </w:t>
      </w:r>
      <w:r w:rsidRPr="0054088A">
        <w:rPr>
          <w:i/>
          <w:iCs/>
          <w:sz w:val="24"/>
          <w:szCs w:val="24"/>
        </w:rPr>
        <w:t>(законных представителей)</w:t>
      </w:r>
      <w:r w:rsidRPr="0054088A">
        <w:rPr>
          <w:sz w:val="24"/>
          <w:szCs w:val="24"/>
        </w:rPr>
        <w:t> воспитанников на дополнительное образование и услуги, сопутствующие образовательному процессу. Изучение спроса осуществляется с помощью анкетирования, опросов, собеседований.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4.2. К дополнительным платным услугам, предоставляемы</w:t>
      </w:r>
      <w:r>
        <w:rPr>
          <w:sz w:val="24"/>
          <w:szCs w:val="24"/>
        </w:rPr>
        <w:t>м</w:t>
      </w:r>
      <w:r w:rsidRPr="0054088A">
        <w:rPr>
          <w:sz w:val="24"/>
          <w:szCs w:val="24"/>
        </w:rPr>
        <w:t xml:space="preserve"> Учреждением, относятся</w:t>
      </w:r>
      <w:r>
        <w:rPr>
          <w:sz w:val="24"/>
          <w:szCs w:val="24"/>
        </w:rPr>
        <w:t xml:space="preserve"> </w:t>
      </w:r>
      <w:r w:rsidRPr="0054088A">
        <w:rPr>
          <w:sz w:val="24"/>
          <w:szCs w:val="24"/>
        </w:rPr>
        <w:t>образовательные и развивающие услуги: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Занятия хореографией, ритмикой;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Обучение иностранному языку;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Обучение игре на музыкальных инструментах, пению;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Обучению шахматной грамотности;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Занятия по углубленному изучению предметов художественно-эстетического направления;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Занятия по углубленной подготовке детей к школе;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Занятия по раннему развитию и подготовке детей к детскому саду;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Услуги логопеда (сверх услуг, финансируемых из бюджета);</w:t>
      </w:r>
    </w:p>
    <w:p w:rsidR="0054088A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Коррекционная гимнастика;</w:t>
      </w:r>
    </w:p>
    <w:p w:rsidR="0054088A" w:rsidRPr="00E21F70" w:rsidRDefault="0054088A" w:rsidP="0054088A">
      <w:pPr>
        <w:pStyle w:val="a4"/>
        <w:numPr>
          <w:ilvl w:val="0"/>
          <w:numId w:val="1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Платная организация работы группы кратковременного пребывания с режимом пребывания от 3-х до 5-ти часов, в том числе в выходные и праздничные дни (при условии отсутствия запрета на это требованиями законодательства Российской Федерации). 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4.3. Учреждение вправе осуществлять и иные платные дополнительные услуги в соответствии с действующим законодательством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5. Условия предоставления платных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5.1. Учреждение вправе оказывать платные услуги, предусмотренные Уставом с письменного согласия Учредителя.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5.2. Дополнительные платные образовательные услуги оказываются Потребителям за рамками общеобразовательных программ на договорной основе.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5.3. Дополнительные платные образовательные услуги не могут быть оказаны взамен или в рамках деятельности по реализации общеобразовательных программ, финансируемых из бюджета.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5.4. Перечень платных дополнительных образовательных, оказываемых Исполнителем, и порядок их предоставления определяются его Уставом, наличием лицензии на соответствующий вид деятельности и настоящим Положением.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5.5. По каждому виду платных образовательных услуг должны быть образовательные программы.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5.6. Доход от платных услуг расходуется на основании «Положения о расходовании средств, полученных от приносящей доход деятельности».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6. Порядок предоставления дополнительных платных образовательных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6.1. Оказание платных образовательных услуг, является дополнительной деятельностью Учреждения, осуществляемой для получения собственных доходов и достижения целей, ради которых оно создано, в соответствии с Уставом.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 Формирование дополнительных образовательных услуг Учреждение осуществляет в следующем порядке: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6.2.1. изучает спрос в дополнительных образовательных услугах и определяет предполагаемый контингент воспитанников;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6.2.2. создает необходимые условия для предоставления платных дополнительных образовательных услуг с учетом требований по охране и безопасности здоровья воспитанников, в соответствии с действующими санитарными правилами и нормами;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6.2.3. получает письменное разрешение Учредителя </w:t>
      </w:r>
      <w:r w:rsidRPr="0054088A">
        <w:rPr>
          <w:i/>
          <w:iCs/>
          <w:sz w:val="24"/>
          <w:szCs w:val="24"/>
        </w:rPr>
        <w:t>(Постановление Администрации)</w:t>
      </w:r>
      <w:r w:rsidRPr="0054088A">
        <w:rPr>
          <w:sz w:val="24"/>
          <w:szCs w:val="24"/>
        </w:rPr>
        <w:t> на ведение платных услуг, с установленными тарифами на платные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6.2.4. издает приказ об организации платных услуг в ДОУ, назначает приказом ответственного по ДОУ за организацию платных услуг, определяет его функциональные обязанности;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6.2.5. составляет и согласовывает с экономистом смету на оказание каждой платной услуги, также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6.2.6. составляет и принимает Педагогическим советом «Положение о привлечении и расходовании средств, полученных от приносящей доход деятельности».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6.2.7. обеспечивает кадровый состав и оформляет трудовые договоры с работниками Учреждения и </w:t>
      </w:r>
      <w:r w:rsidRPr="0054088A">
        <w:rPr>
          <w:i/>
          <w:iCs/>
          <w:sz w:val="24"/>
          <w:szCs w:val="24"/>
        </w:rPr>
        <w:t>(или)</w:t>
      </w:r>
      <w:r w:rsidRPr="0054088A">
        <w:rPr>
          <w:sz w:val="24"/>
          <w:szCs w:val="24"/>
        </w:rPr>
        <w:t> привлеченными специалистами со стороны, занятыми предоставлением платных образовательных услуг </w:t>
      </w:r>
      <w:r w:rsidRPr="0054088A">
        <w:rPr>
          <w:i/>
          <w:iCs/>
          <w:sz w:val="24"/>
          <w:szCs w:val="24"/>
        </w:rPr>
        <w:t>(для выполнения работ по оказанию дополнительных образовательных услуг могут привлекаться как основные сотрудники Учреждения, так и специалисты из других организаций)</w:t>
      </w:r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6.2.8. составляет штатное расписание, на работников, осуществляющих дополнительные платные образовательные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6.2.9. составляет учебный план, учебную программу </w:t>
      </w:r>
      <w:r w:rsidRPr="0054088A">
        <w:rPr>
          <w:i/>
          <w:iCs/>
          <w:sz w:val="24"/>
          <w:szCs w:val="24"/>
        </w:rPr>
        <w:t>(график предоставления дополнительных образовательных услуг)</w:t>
      </w:r>
      <w:r w:rsidRPr="0054088A">
        <w:rPr>
          <w:sz w:val="24"/>
          <w:szCs w:val="24"/>
        </w:rPr>
        <w:t>, Педагогический совет утверждает образовательные программы платных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6.2.10. заключает договоры с Потребителями на оказание платных услуг, предусмотрев в нём: название услуги, срок действия договора, размер и условия оплаты услуги и другие условия;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6.2.17. вывешивает на информационном стенде для родителей перечень оказываемых Учреждением платных услуг, условиях предоставления и цене </w:t>
      </w:r>
      <w:r w:rsidRPr="0054088A">
        <w:rPr>
          <w:i/>
          <w:iCs/>
          <w:sz w:val="24"/>
          <w:szCs w:val="24"/>
        </w:rPr>
        <w:t>(или указать ответственного, у которого можно получить эту информацию)</w:t>
      </w:r>
      <w:r w:rsidRPr="0054088A">
        <w:rPr>
          <w:sz w:val="24"/>
          <w:szCs w:val="24"/>
        </w:rPr>
        <w:t>, расписание занятий,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 Оформляются и хранятся следующие документы отчетности: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6.3.1. письменное разрешение Учредителя </w:t>
      </w:r>
      <w:r w:rsidRPr="0054088A">
        <w:rPr>
          <w:i/>
          <w:iCs/>
          <w:sz w:val="24"/>
          <w:szCs w:val="24"/>
        </w:rPr>
        <w:t>(Постановление Администрации)</w:t>
      </w:r>
      <w:r w:rsidRPr="0054088A">
        <w:rPr>
          <w:sz w:val="24"/>
          <w:szCs w:val="24"/>
        </w:rPr>
        <w:t> на организацию платных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6.3.2. положение о платных дополнительных образовательных услугах;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6.3.3. положение о привлечении и расходовании средств, полученных от приносящей доход деятельности;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6.3.4. приказ заведующего Учреждением об организации платных услуг в учреждении и назначении ответственного за организацию платных услуг и определении его обязанностей;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6.3.5. штатное расписание;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6.3.6. договоры с родителями на оказание платных образовательных услуг </w:t>
      </w:r>
      <w:r w:rsidRPr="0054088A">
        <w:rPr>
          <w:i/>
          <w:iCs/>
          <w:sz w:val="24"/>
          <w:szCs w:val="24"/>
        </w:rPr>
        <w:t>(договор составляется в двух экземплярах, один из которых находится у исполнителя, другой - у потребителя)</w:t>
      </w:r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6.3.7. перечень платных услуг, утвержденный руководителем;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6.3.8. </w:t>
      </w:r>
      <w:r w:rsidR="00A62353">
        <w:rPr>
          <w:sz w:val="24"/>
          <w:szCs w:val="24"/>
        </w:rPr>
        <w:t>план финансово-хозяйственной деятельности</w:t>
      </w:r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6.3.9. график оказания платных услуг с указанием помещений и работников, кто их оказывает, учебный план, учебную программу;</w:t>
      </w:r>
    </w:p>
    <w:p w:rsidR="00A62353" w:rsidRDefault="00A62353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6.3.10. </w:t>
      </w:r>
      <w:r>
        <w:rPr>
          <w:sz w:val="24"/>
          <w:szCs w:val="24"/>
        </w:rPr>
        <w:t>ведомость расчета родительской платы (табель посещаемости детей, акт выполненных работ);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6.3.11. документы об оплате родителей за оказанные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6.3.12. приказы на оплату труда работников, занятых в предоставлении платных услуг и основания к ним </w:t>
      </w:r>
      <w:r w:rsidRPr="0054088A">
        <w:rPr>
          <w:i/>
          <w:iCs/>
          <w:sz w:val="24"/>
          <w:szCs w:val="24"/>
        </w:rPr>
        <w:t>(трудовые договоры, договоры подряда, приказы о внутреннем совмещении и т. д.)</w:t>
      </w:r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7. Порядок оформления, оплаты и учёта платных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7.1. Предоставление платных услуг оформляется договором с Потребителями, которым регламентируется условия и сроки их получения, порядок расчетов, права, обязанности и ответственность сторон.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7.2. Стоимость оказываемых образовательных услуг в договоре определяется </w:t>
      </w:r>
      <w:proofErr w:type="gramStart"/>
      <w:r w:rsidRPr="0054088A">
        <w:rPr>
          <w:sz w:val="24"/>
          <w:szCs w:val="24"/>
        </w:rPr>
        <w:t>согласно Постановления</w:t>
      </w:r>
      <w:proofErr w:type="gramEnd"/>
      <w:r w:rsidRPr="0054088A">
        <w:rPr>
          <w:sz w:val="24"/>
          <w:szCs w:val="24"/>
        </w:rPr>
        <w:t xml:space="preserve"> Администрации города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7.3. На каждый вид платной услуги составляется смета, в которой учитываются расходы на заработную плату, начисления на неё, восстановление коммунальных платежей, а также расходы на содержание и развитие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7.4. Оплата услуги производится через банковские учреждения.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7.5. Потребитель обязан оплатить оказываемые дополнительные услуги, в порядке и в сроки, указанные в договоре.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7.6. Исполнитель обязан получить от Потребителя квитанцию об оплате с отметкой банка.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7.7. Бухгалтерский учет и отчетность осуществляется в порядке и в сроки, установленные законами и иными правовыми актами.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8. Порядок организации бухгалтерского учёта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8.1. Бухгалтерский учет операций по платным дополнительным образовательным услугам осуществляется через </w:t>
      </w:r>
      <w:r w:rsidR="00A62353">
        <w:rPr>
          <w:sz w:val="24"/>
          <w:szCs w:val="24"/>
        </w:rPr>
        <w:t>МКУ УГО «МЦФО».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8.2. Бухгалтер осуществляет финансовый </w:t>
      </w:r>
      <w:proofErr w:type="gramStart"/>
      <w:r w:rsidRPr="0054088A">
        <w:rPr>
          <w:sz w:val="24"/>
          <w:szCs w:val="24"/>
        </w:rPr>
        <w:t>контроль за</w:t>
      </w:r>
      <w:proofErr w:type="gramEnd"/>
      <w:r w:rsidRPr="0054088A">
        <w:rPr>
          <w:sz w:val="24"/>
          <w:szCs w:val="24"/>
        </w:rPr>
        <w:t xml:space="preserve"> операциями, производимыми при осуществлении платных дополнительных образовательных услуг, несет ответственность за своевременное зачисление средств, поступивших от оказания платных дополнительных образовательных услуг на лицевой счет ДОУ, предоставление отчетности об использовании средств, в соответствии с утвержденными формами и сроками.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8.3. Составление сметы доходов и расходов по осуществлению платных дополнительных образовательных услуг, а также ежемесячный контроль исполнения сметы; ценообразование платных дополнительных образовательных услуг; начисление заработной платы работникам, осуществляющим дополнительные образовательные услуги, а также составление отчетности в вышестоящие организации, вменяется в обязанность экономисту </w:t>
      </w:r>
      <w:r w:rsidR="00A62353">
        <w:rPr>
          <w:sz w:val="24"/>
          <w:szCs w:val="24"/>
        </w:rPr>
        <w:t>МКУ УГО «МЦФО».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9. Права и обязанности исполнителя и потребителей дополнительных платных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9.1. Исполнитель имеет право: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9.1.1. расторгнуть договор на оказание платных дополнительных образовательных услуг в одностороннем порядке в случае противоправных действий Потребителя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9.1.2. привлекать к работе по оказанию платных дополнительных образовательных услуг специалистов по своему усмотрению;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9.1.3. расходовать полученные средства согласно утвержденной смете доходов и расходов.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 Исполнитель обязан: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9.2.1. до заключения договора предоставить Потребителю достоверную информацию об Исполнителе и оказываемых образовательных услугах, обеспечивающую возможность их правильного выбора;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9.2.2. предоставить для ознакомления по требованию потребителя: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а) Устав Учреждения,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б) лицензию на осуществление образовательной деятельности и другие документы, регламентирующие организацию образовательного процесса;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в) адрес и телефон Учредителя;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г) образцы договоров, в том числе об оказании платных дополнительных образовательных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д) основные и дополнительные образовательные программы, стоимость образовательных услуг по которым включается в основную плату по договору;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е) дополнительные образовательные программы и другие дополнительные образовательные услуги, оказываемые за плату только с согласия Потребителя;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ж) сообщать потребителю по его просьбе другие относящиеся к договору и соответствующей образовательной услуге сведения.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9.2.3. нести ответственность за жизнь и здоровье воспитанников во время оказания дополнительных платных образовательных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9.2.4. разрабатывать программы, реализуемые как платные дополнительные образовательные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9.2.5. реализовать платные дополнительные услуги в срок, качественно и в полном объеме;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9.2.6. соблюдать учебный план, годовой календарный учебный график и расписание дополнительных образовательных услуг </w:t>
      </w:r>
      <w:r w:rsidRPr="0054088A">
        <w:rPr>
          <w:i/>
          <w:iCs/>
          <w:sz w:val="24"/>
          <w:szCs w:val="24"/>
        </w:rPr>
        <w:t>(не допускать срыва занятий без уважительных причин)</w:t>
      </w:r>
      <w:r w:rsidRPr="0054088A">
        <w:rPr>
          <w:sz w:val="24"/>
          <w:szCs w:val="24"/>
        </w:rPr>
        <w:t>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9.2.7. Исполнитель не вправе оказывать предпочтение одному потребителю перед другим в отношении заключения договора, кроме случаев, предусмотренных законом и иными нормативными правовыми актами.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9.2.8. при расторжении договора вернуть внесенную оплату пропорционально затраченному на платную образовательную услугу времени;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9.2.9. в соответствии с законодательством Российской Федерации нести ответственность перед Потребителем за неисполнение или ненадлежащее исполнение условий договора, несоблюдение требований, предъявляемых к оказанию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9.3. Потребитель платных дополнительных образовательных услуг имеет право: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9.3.1. ознакомиться с уставом, лицензией, расчетом стоимости оказанной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9.3.2. требовать предоставления услуг надлежащего качества;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9.3.3. вносить предложения по изменению условий договора на оказание услуг до его подписания;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9.3.4. выбрать услугу.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 Потребитель платных дополнительных образовательных услуг обязан: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9.4.1. обеспечить посещение воспитанником всех занятий платной образовательной услуги;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9.4.2. предупредить исполнителя о пропуске платной образовательной услуги по уважительной причине;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9.4.3. предупредить Исполнителя о намерении прекратить посещение дополнительной образовательной услуги за одну неделю до прекращения;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9.4.4. оплатить оказываемые образовательные услуги в порядке и в сроки, указанные в договоре </w:t>
      </w:r>
      <w:r w:rsidRPr="0054088A">
        <w:rPr>
          <w:i/>
          <w:iCs/>
          <w:sz w:val="24"/>
          <w:szCs w:val="24"/>
        </w:rPr>
        <w:t>(путем предоплаты, за получаемые услуги)</w:t>
      </w:r>
      <w:r w:rsidRPr="0054088A">
        <w:rPr>
          <w:sz w:val="24"/>
          <w:szCs w:val="24"/>
        </w:rPr>
        <w:t>. Потребителю в соответствии с законодательством Российской Федерации должен быть выдан документ, подтверждающий оплату образовательных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9.4.5. выполнять условия договора;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9.4.6. соблюдать правила поведения, установленные в Учреждении;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9.4.7. выполнять требования, обеспечивающие качественное предоставление платной образовательной услуги.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9.5. Претензии и споры, возникающие между Потребителем и Исполнителем, разрешаются по соглашению сторон или в судебном порядке в соответствии с законодательством Российской Федерации.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10. Ответственность исполнителя и потребителя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10.1. Исполнитель оказывает образовательные услуги в порядке и в сроки, определенные договором и Уставом ДОУ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10.2. За неисполнение либо ненадлежащее исполнение обязательств по договору Исполнитель и Потребитель несут ответственность, предусмотренную договором и законодательством Российской Федерации.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10.3. При обнаружении недостатков оказанных образовательных услуг, в том числе оказания их не в полном объеме, предусмотренном образовательными программами и учебными планами, Потребитель вправе по своему выбору потребовать: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а) безвозмездного оказания образовательных услуг, в том числе оказания образовательных услуг в полном объеме в соответствии с образовательными программами, учебными планами и договором;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б) соответствующего уменьшения стоимости оказанных образовательных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в) возмещения понесенных им расходов по устранению недостатков оказанных образовательных услуг своими силами или третьими лицами.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10.4. Потребитель вправе отказаться от исполнения договора и потребовать полного возмещения убытков, если в установленный договором срок недостатки оказанных образовательных услуг не устранены Исполнителем. Потребитель также вправе расторгнуть договор, если им обнаружены существенные недостатки оказанных образовательных услуг или иные существенные отступления от условий договора.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10.5. Если Исполнитель своевременно не приступил к оказанию образовательных услуг или если во время оказания образовательных услуг стало очевидным, что оно не будет осуществлено в срок, а также в случае просрочки оказания образовательных услуг потребитель вправе по своему выбору: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а) назначить исполнителю новый срок, в течение которого исполнитель должен приступить к оказанию образовательных услуг и </w:t>
      </w:r>
      <w:r w:rsidRPr="0054088A">
        <w:rPr>
          <w:i/>
          <w:iCs/>
          <w:sz w:val="24"/>
          <w:szCs w:val="24"/>
        </w:rPr>
        <w:t>(или)</w:t>
      </w:r>
      <w:r w:rsidRPr="0054088A">
        <w:rPr>
          <w:sz w:val="24"/>
          <w:szCs w:val="24"/>
        </w:rPr>
        <w:t> закончить оказание образовательных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б) поручить оказать образовательные услуги третьим лицам за разумную цену и потребовать от исполнителя возмещения понесенных расходов;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в) потребовать уменьшения стоимости образовательных услуг;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г) расторгнуть договор.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10.6. Потребитель вправе потребовать полного возмещения убытков, причиненных ему в связи с нарушением сроков начала и </w:t>
      </w:r>
      <w:r w:rsidRPr="0054088A">
        <w:rPr>
          <w:i/>
          <w:iCs/>
          <w:sz w:val="24"/>
          <w:szCs w:val="24"/>
        </w:rPr>
        <w:t>(или)</w:t>
      </w:r>
      <w:r w:rsidRPr="0054088A">
        <w:rPr>
          <w:sz w:val="24"/>
          <w:szCs w:val="24"/>
        </w:rPr>
        <w:t> окончания оказания образовательных услуг, а также в связи с недостатками оказанных образовательных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b/>
          <w:bCs/>
          <w:sz w:val="24"/>
          <w:szCs w:val="24"/>
        </w:rPr>
        <w:t>11. Контроль предоставления дополнительных платных услуг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11.1. Контроль организации и качества оказания платных услуг, а также правильность взимания платы осуществляют в пределах своей компетенции: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Потребители, в рамках договорных отношений;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администрация Учреждения;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lastRenderedPageBreak/>
        <w:t>- Управление образования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- другие государственные органы и организации, на которые в соответствии с законами и иными правовыми актами Российской Федерации возложена функция проверки деятельности образовательных учреждений.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11.2. В случае оказания непосредственным Исполнителем платных образовательных услуг в нарушение порядка, установленного законодательством, к Исполнителю применяются меры экономического и административного воздействия.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 xml:space="preserve">11.3. </w:t>
      </w:r>
      <w:proofErr w:type="gramStart"/>
      <w:r w:rsidRPr="0054088A">
        <w:rPr>
          <w:sz w:val="24"/>
          <w:szCs w:val="24"/>
        </w:rPr>
        <w:t>Заведующий Учреждения</w:t>
      </w:r>
      <w:proofErr w:type="gramEnd"/>
      <w:r w:rsidRPr="0054088A">
        <w:rPr>
          <w:sz w:val="24"/>
          <w:szCs w:val="24"/>
        </w:rPr>
        <w:t xml:space="preserve"> принимает решения по принципиальным вопросам и основным направлениям деятельности по осуществлению платных дополнительных образовательных услуг, несет ответственность за целесообразность использования средств.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11.4. Учреждение обязано ежегодно предоставлять Учредителю и общественности отчет о поступлении и расходовании финансовых и материальных средств, полученных за счет оплаты дополнительных образовательных услуг.</w:t>
      </w:r>
    </w:p>
    <w:p w:rsidR="0054088A" w:rsidRPr="0054088A" w:rsidRDefault="0054088A" w:rsidP="0054088A">
      <w:pPr>
        <w:pStyle w:val="a4"/>
        <w:ind w:firstLine="709"/>
        <w:jc w:val="both"/>
        <w:rPr>
          <w:sz w:val="24"/>
          <w:szCs w:val="24"/>
        </w:rPr>
      </w:pPr>
      <w:r w:rsidRPr="0054088A">
        <w:rPr>
          <w:sz w:val="24"/>
          <w:szCs w:val="24"/>
        </w:rPr>
        <w:t>11.5. Должностные лица, ответственные за предоставление информации, несут персональную дисциплинарную ответственность за своевременность, полноту и достоверность предоставляемых сведений</w:t>
      </w:r>
    </w:p>
    <w:p w:rsidR="004246DD" w:rsidRPr="0054088A" w:rsidRDefault="004246DD" w:rsidP="0054088A">
      <w:pPr>
        <w:pStyle w:val="a4"/>
        <w:ind w:firstLine="709"/>
        <w:jc w:val="both"/>
        <w:rPr>
          <w:sz w:val="24"/>
          <w:szCs w:val="24"/>
        </w:rPr>
      </w:pPr>
    </w:p>
    <w:sectPr w:rsidR="004246DD" w:rsidRPr="0054088A" w:rsidSect="00424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C5FA6"/>
    <w:multiLevelType w:val="hybridMultilevel"/>
    <w:tmpl w:val="6518A2A6"/>
    <w:lvl w:ilvl="0" w:tplc="25CA30D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088A"/>
    <w:rsid w:val="00220CBB"/>
    <w:rsid w:val="004246DD"/>
    <w:rsid w:val="00484580"/>
    <w:rsid w:val="0054088A"/>
    <w:rsid w:val="00A62353"/>
    <w:rsid w:val="00AD6FAB"/>
    <w:rsid w:val="00D557C4"/>
    <w:rsid w:val="00E51509"/>
    <w:rsid w:val="00F84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8A"/>
    <w:pPr>
      <w:spacing w:after="0" w:line="360" w:lineRule="auto"/>
      <w:ind w:firstLine="851"/>
      <w:jc w:val="both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x">
    <w:name w:val="stx"/>
    <w:basedOn w:val="a"/>
    <w:rsid w:val="0054088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4088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lg">
    <w:name w:val="dlg"/>
    <w:basedOn w:val="a"/>
    <w:rsid w:val="0054088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No Spacing"/>
    <w:uiPriority w:val="1"/>
    <w:qFormat/>
    <w:rsid w:val="005408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2848</Words>
  <Characters>16238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Главбух</cp:lastModifiedBy>
  <cp:revision>2</cp:revision>
  <dcterms:created xsi:type="dcterms:W3CDTF">2023-02-14T04:53:00Z</dcterms:created>
  <dcterms:modified xsi:type="dcterms:W3CDTF">2023-02-14T06:52:00Z</dcterms:modified>
</cp:coreProperties>
</file>